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B2" w:rsidRDefault="002D79B2" w:rsidP="005C1F5B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 do um</w:t>
      </w:r>
      <w:bookmarkStart w:id="0" w:name="_GoBack"/>
      <w:bookmarkEnd w:id="0"/>
      <w:r>
        <w:rPr>
          <w:rFonts w:cstheme="minorHAnsi"/>
          <w:sz w:val="20"/>
          <w:szCs w:val="20"/>
        </w:rPr>
        <w:t>owy:</w:t>
      </w:r>
    </w:p>
    <w:p w:rsidR="00540755" w:rsidRDefault="00692E3F">
      <w:pPr>
        <w:shd w:val="clear" w:color="auto" w:fill="95B3D7"/>
        <w:jc w:val="center"/>
        <w:rPr>
          <w:b/>
        </w:rPr>
      </w:pPr>
      <w:r>
        <w:rPr>
          <w:b/>
        </w:rPr>
        <w:t>OŚWIADCZENIE UCZESTNIKA PROJEKTU OBJĘTEGO GRANTEM</w:t>
      </w:r>
    </w:p>
    <w:p w:rsidR="00540755" w:rsidRDefault="00692E3F" w:rsidP="005C1F5B">
      <w:pPr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związku z przystąpieniem do projektu pn. </w:t>
      </w:r>
      <w:r w:rsidR="002D79B2" w:rsidRPr="002D79B2">
        <w:rPr>
          <w:b/>
          <w:sz w:val="20"/>
          <w:szCs w:val="20"/>
        </w:rPr>
        <w:t>Centrum aktywności lokalnej I</w:t>
      </w:r>
      <w:r>
        <w:rPr>
          <w:sz w:val="20"/>
          <w:szCs w:val="20"/>
        </w:rPr>
        <w:t xml:space="preserve"> oświadczam, że przyjmuję do wiadomości, iż: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2017 r. poz. 1460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mający siedzibę przy ul. Wspólnej 2/4, 00-926 Warszawa (w odniesieniu do zbioru Centralny system teleinformatyczny wspierający realizację programów operacyjnych);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:rsidR="00540755" w:rsidRDefault="00692E3F">
      <w:pPr>
        <w:numPr>
          <w:ilvl w:val="1"/>
          <w:numId w:val="2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w odniesieniu do zbioru Regionalny Program Operacyjny Województwa Kujawsko-Pomorskiego na lata 2014-2020: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1304/2013 z dnia </w:t>
      </w:r>
      <w:r>
        <w:rPr>
          <w:sz w:val="20"/>
          <w:szCs w:val="20"/>
        </w:rPr>
        <w:br/>
        <w:t xml:space="preserve">17 grudnia 2013 r. w sprawie Europejskiego Funduszu Społecznego i uchylającego rozporządzenie Rady (WE) nr 1081/2006 (Dz. Urz. UE L 347 z dnia 20 grudnia 2013 r., s. 470–486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:rsidR="00540755" w:rsidRDefault="00692E3F">
      <w:pPr>
        <w:numPr>
          <w:ilvl w:val="1"/>
          <w:numId w:val="2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w odniesieniu do zbioru Centralny system teleinformatyczny wspierający realizację programów operacyjnych: 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ustawy z dnia 11 lipca 2014 r. o zasadach realizacji programów w zakresie polityki spójności finansowanych w perspektywie finansowej 2014-2020  (Dz. U. z 2018 r. poz. 1431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>
        <w:rPr>
          <w:sz w:val="20"/>
          <w:szCs w:val="20"/>
        </w:rPr>
        <w:lastRenderedPageBreak/>
        <w:t>przepisy dotyczące wymiany informacji między Beneficjentami a instytucjami zarządzającymi, certyfikującymi, audytowymi i pośredniczącymi (Dz. Urz. UE L 286 z dnia 30 września 2014 r., s.1);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540755" w:rsidRDefault="002D79B2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 w:rsidRPr="002D79B2">
        <w:rPr>
          <w:sz w:val="20"/>
          <w:szCs w:val="20"/>
        </w:rPr>
        <w:t xml:space="preserve">Moje dane osobowe będą przetwarzane wyłącznie w celu realizacji projektu: </w:t>
      </w:r>
      <w:r w:rsidRPr="002D79B2">
        <w:rPr>
          <w:b/>
          <w:sz w:val="20"/>
          <w:szCs w:val="20"/>
        </w:rPr>
        <w:t>Projekt grantowy Stowarzyszenia Bydgoska Lokalna Grupa Działania "Dwie Rzeki"</w:t>
      </w:r>
      <w:r w:rsidRPr="002D79B2">
        <w:rPr>
          <w:sz w:val="20"/>
          <w:szCs w:val="20"/>
        </w:rPr>
        <w:t xml:space="preserve"> oraz </w:t>
      </w:r>
      <w:r w:rsidRPr="002D79B2">
        <w:rPr>
          <w:b/>
          <w:bCs/>
          <w:sz w:val="20"/>
          <w:szCs w:val="20"/>
        </w:rPr>
        <w:t>Centrum aktywności lokalnej I</w:t>
      </w:r>
      <w:r w:rsidRPr="002D79B2">
        <w:rPr>
          <w:bCs/>
          <w:sz w:val="20"/>
          <w:szCs w:val="20"/>
        </w:rPr>
        <w:t>,</w:t>
      </w:r>
      <w:r w:rsidRPr="002D79B2">
        <w:rPr>
          <w:sz w:val="20"/>
          <w:szCs w:val="20"/>
        </w:rPr>
        <w:t xml:space="preserve"> w tym w szczególności w celu potwierdzenia kwalifikowalności wydatków, udzielenia wsparcia, monitoringu, ewaluacji, kontroli, audytu i sprawozdawczości, działań informacyjno-promocyjnych w ramach RPO WK-P 2014-2020</w:t>
      </w:r>
      <w:r w:rsidR="00692E3F">
        <w:rPr>
          <w:sz w:val="20"/>
          <w:szCs w:val="20"/>
        </w:rPr>
        <w:t>;</w:t>
      </w:r>
    </w:p>
    <w:p w:rsidR="00540755" w:rsidRDefault="002D79B2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 w:rsidRPr="002D79B2">
        <w:rPr>
          <w:sz w:val="20"/>
          <w:szCs w:val="20"/>
        </w:rPr>
        <w:t xml:space="preserve">Moje dane osobowe zostały powierzone do przetwarzania Beneficjentowi realizującemu projekt </w:t>
      </w:r>
      <w:r w:rsidRPr="002D79B2">
        <w:rPr>
          <w:sz w:val="20"/>
          <w:szCs w:val="20"/>
        </w:rPr>
        <w:br/>
      </w:r>
      <w:proofErr w:type="spellStart"/>
      <w:r w:rsidRPr="002D79B2">
        <w:rPr>
          <w:b/>
          <w:sz w:val="20"/>
          <w:szCs w:val="20"/>
        </w:rPr>
        <w:t>Projekt</w:t>
      </w:r>
      <w:proofErr w:type="spellEnd"/>
      <w:r w:rsidRPr="002D79B2">
        <w:rPr>
          <w:b/>
          <w:sz w:val="20"/>
          <w:szCs w:val="20"/>
        </w:rPr>
        <w:t xml:space="preserve"> grantowy Stowarzyszenia Bydgoska Lokalna Grupa Działania "Dwie Rzeki" – Stowarzyszenie Bydgoska Lokalna Grupa Działania „Dwie Rzeki”, ul. Długa 34, 85-034 Bydgoszcz </w:t>
      </w:r>
      <w:r w:rsidRPr="002D79B2">
        <w:rPr>
          <w:sz w:val="20"/>
          <w:szCs w:val="20"/>
        </w:rPr>
        <w:t>oraz</w:t>
      </w:r>
      <w:r w:rsidRPr="002D79B2">
        <w:rPr>
          <w:b/>
          <w:sz w:val="20"/>
          <w:szCs w:val="20"/>
        </w:rPr>
        <w:t xml:space="preserve"> realizatorowi projektu grantowego Centrum aktywności lokalnej I - Agencja Analiz i Doradztwa Personalnego </w:t>
      </w:r>
      <w:proofErr w:type="spellStart"/>
      <w:r w:rsidRPr="002D79B2">
        <w:rPr>
          <w:b/>
          <w:sz w:val="20"/>
          <w:szCs w:val="20"/>
        </w:rPr>
        <w:t>Psychological</w:t>
      </w:r>
      <w:proofErr w:type="spellEnd"/>
      <w:r w:rsidRPr="002D79B2">
        <w:rPr>
          <w:b/>
          <w:sz w:val="20"/>
          <w:szCs w:val="20"/>
        </w:rPr>
        <w:t xml:space="preserve"> Solutions </w:t>
      </w:r>
      <w:proofErr w:type="spellStart"/>
      <w:r w:rsidRPr="002D79B2">
        <w:rPr>
          <w:b/>
          <w:sz w:val="20"/>
          <w:szCs w:val="20"/>
        </w:rPr>
        <w:t>Group</w:t>
      </w:r>
      <w:proofErr w:type="spellEnd"/>
      <w:r w:rsidRPr="002D79B2">
        <w:rPr>
          <w:b/>
          <w:sz w:val="20"/>
          <w:szCs w:val="20"/>
        </w:rPr>
        <w:t xml:space="preserve"> Remigiusz Koc, ul. Gdańska 105/4, 85-022 Bydgoszcz</w:t>
      </w:r>
      <w:r>
        <w:rPr>
          <w:sz w:val="20"/>
          <w:szCs w:val="20"/>
        </w:rPr>
        <w:t>);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sz w:val="20"/>
          <w:szCs w:val="20"/>
        </w:rPr>
        <w:br/>
        <w:t>(w przypadku korespondencji papierowej), stronom i innym uczestnikom postępowań administracyjnych;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W ciągu trzech miesięcy po zakończeniu udziału w projekcie udostępnię dane dotyczące mojego statusu na rynku pracy.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nie będą przekazywane do państwa trzeciego lub organizacji międzynarodowej;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nie będą wykorzystywane do zautomatyzowanego podejmowania decyzji, ani profilowania, o którym mowa w art. 22 RODO;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będą przechowywane do czasu rozliczenia Regionalnego Programu Operacyjnego Województwa Kujawsko-Pomorskiego na lata 2014-2020 oraz zakończenia archiwizowania dokumentacji;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Mogę skontaktować się z Inspektorem Ochrony Danych wysyłając wiadomość na adres poczty elektronicznej:</w:t>
      </w:r>
      <w:r>
        <w:rPr>
          <w:sz w:val="20"/>
          <w:szCs w:val="20"/>
        </w:rPr>
        <w:br/>
        <w:t xml:space="preserve">1) </w:t>
      </w:r>
      <w:hyperlink r:id="rId7">
        <w:r>
          <w:rPr>
            <w:color w:val="0000FF"/>
            <w:sz w:val="20"/>
            <w:szCs w:val="20"/>
            <w:u w:val="single"/>
          </w:rPr>
          <w:t>iod@miir.gov.pl</w:t>
        </w:r>
      </w:hyperlink>
      <w:r>
        <w:rPr>
          <w:sz w:val="20"/>
          <w:szCs w:val="20"/>
        </w:rPr>
        <w:t xml:space="preserve"> – w odniesieniu do zbioru Centralny system teleinformatyczny wspierający realizację programów operacyjnych;</w:t>
      </w:r>
    </w:p>
    <w:p w:rsidR="00540755" w:rsidRDefault="00692E3F">
      <w:pPr>
        <w:spacing w:before="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hyperlink r:id="rId8">
        <w:r>
          <w:rPr>
            <w:color w:val="0000FF"/>
            <w:sz w:val="20"/>
            <w:szCs w:val="20"/>
            <w:u w:val="single"/>
          </w:rPr>
          <w:t>iod@kujawsko-pomorskie.pl</w:t>
        </w:r>
      </w:hyperlink>
      <w:r>
        <w:rPr>
          <w:sz w:val="20"/>
          <w:szCs w:val="20"/>
        </w:rPr>
        <w:t xml:space="preserve"> - w odniesieniu do zbioru Regionalny Program Operacyjny Województwa Kujawsko-Pomorskiego na lata 2014-2020;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Mam prawo wnieść skargę do organu nadzorczego, którym jest Prezes Urzędu Ochrony Danych Osobowych;</w:t>
      </w:r>
    </w:p>
    <w:p w:rsidR="00540755" w:rsidRPr="005C1F5B" w:rsidRDefault="00692E3F" w:rsidP="005C1F5B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Administrator danych osobowych, na mocy art. 17 ust. 3 lit. b RODO, ma prawo odmówić usunięcia moich danych osobowych</w:t>
      </w:r>
      <w:r>
        <w:rPr>
          <w:sz w:val="20"/>
          <w:szCs w:val="20"/>
        </w:rPr>
        <w:t>.</w:t>
      </w:r>
    </w:p>
    <w:p w:rsidR="00540755" w:rsidRDefault="005C1F5B" w:rsidP="005C1F5B">
      <w:pPr>
        <w:pStyle w:val="Bezodstpw"/>
      </w:pPr>
      <w:r>
        <w:br/>
      </w:r>
      <w:r>
        <w:br/>
      </w:r>
      <w:r>
        <w:br/>
      </w:r>
      <w:r w:rsidR="00692E3F">
        <w:t>…..………………………………………</w:t>
      </w:r>
      <w:r w:rsidR="00692E3F">
        <w:tab/>
      </w:r>
      <w:r w:rsidR="00692E3F">
        <w:tab/>
      </w:r>
      <w:r w:rsidR="00692E3F">
        <w:tab/>
      </w:r>
      <w:r w:rsidR="00692E3F">
        <w:tab/>
        <w:t>…………………….……………………………………………</w:t>
      </w:r>
    </w:p>
    <w:p w:rsidR="00540755" w:rsidRDefault="00692E3F">
      <w:r>
        <w:t>MIEJSCOWOŚĆ I DATA</w:t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  <w:r>
        <w:rPr>
          <w:vertAlign w:val="superscript"/>
        </w:rPr>
        <w:footnoteReference w:id="1"/>
      </w:r>
    </w:p>
    <w:sectPr w:rsidR="00540755" w:rsidSect="005C1F5B">
      <w:headerReference w:type="default" r:id="rId9"/>
      <w:footerReference w:type="default" r:id="rId10"/>
      <w:pgSz w:w="11906" w:h="16838"/>
      <w:pgMar w:top="1843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19" w:rsidRDefault="005C4F19">
      <w:pPr>
        <w:spacing w:before="0" w:after="0" w:line="240" w:lineRule="auto"/>
      </w:pPr>
      <w:r>
        <w:separator/>
      </w:r>
    </w:p>
  </w:endnote>
  <w:endnote w:type="continuationSeparator" w:id="0">
    <w:p w:rsidR="005C4F19" w:rsidRDefault="005C4F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55" w:rsidRDefault="00692E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1F5B">
      <w:rPr>
        <w:noProof/>
        <w:color w:val="000000"/>
      </w:rPr>
      <w:t>2</w:t>
    </w:r>
    <w:r>
      <w:rPr>
        <w:color w:val="000000"/>
      </w:rPr>
      <w:fldChar w:fldCharType="end"/>
    </w:r>
  </w:p>
  <w:p w:rsidR="00540755" w:rsidRDefault="0054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19" w:rsidRDefault="005C4F19">
      <w:pPr>
        <w:spacing w:before="0" w:after="0" w:line="240" w:lineRule="auto"/>
      </w:pPr>
      <w:r>
        <w:separator/>
      </w:r>
    </w:p>
  </w:footnote>
  <w:footnote w:type="continuationSeparator" w:id="0">
    <w:p w:rsidR="005C4F19" w:rsidRDefault="005C4F19">
      <w:pPr>
        <w:spacing w:before="0" w:after="0" w:line="240" w:lineRule="auto"/>
      </w:pPr>
      <w:r>
        <w:continuationSeparator/>
      </w:r>
    </w:p>
  </w:footnote>
  <w:footnote w:id="1">
    <w:p w:rsidR="00540755" w:rsidRDefault="00692E3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W przypadku deklaracji uczestnictwa osoby małoletniej</w:t>
      </w:r>
      <w:r w:rsidR="002D79B2">
        <w:rPr>
          <w:color w:val="000000"/>
          <w:sz w:val="20"/>
          <w:szCs w:val="20"/>
        </w:rPr>
        <w:t>/ubezwłasnowolnionej</w:t>
      </w:r>
      <w:r>
        <w:rPr>
          <w:color w:val="000000"/>
          <w:sz w:val="20"/>
          <w:szCs w:val="20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55" w:rsidRDefault="002D7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3E6B61A" wp14:editId="14E4B0A1">
          <wp:extent cx="5590540" cy="6705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55"/>
    <w:rsid w:val="002D79B2"/>
    <w:rsid w:val="00540755"/>
    <w:rsid w:val="005C1F5B"/>
    <w:rsid w:val="005C4F19"/>
    <w:rsid w:val="006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595"/>
  <w15:docId w15:val="{145BB83B-4A3B-4227-B430-F6B645CB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before="0" w:after="0" w:line="240" w:lineRule="auto"/>
      <w:ind w:left="5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before="0" w:after="0" w:line="240" w:lineRule="auto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spacing w:before="0" w:after="0" w:line="240" w:lineRule="auto"/>
      <w:jc w:val="left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7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B2"/>
  </w:style>
  <w:style w:type="paragraph" w:styleId="Stopka">
    <w:name w:val="footer"/>
    <w:basedOn w:val="Normalny"/>
    <w:link w:val="StopkaZnak"/>
    <w:uiPriority w:val="99"/>
    <w:unhideWhenUsed/>
    <w:rsid w:val="002D7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B2"/>
  </w:style>
  <w:style w:type="paragraph" w:styleId="Bezodstpw">
    <w:name w:val="No Spacing"/>
    <w:uiPriority w:val="1"/>
    <w:qFormat/>
    <w:rsid w:val="005C1F5B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2019-08-06T08:53:00Z</dcterms:created>
  <dcterms:modified xsi:type="dcterms:W3CDTF">2019-08-07T05:58:00Z</dcterms:modified>
</cp:coreProperties>
</file>